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857898" w:rsidRPr="007753F7" w:rsidRDefault="00857898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Платные у</w:t>
      </w:r>
      <w:r w:rsidR="007753F7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слуги</w:t>
      </w:r>
      <w:r w:rsidR="00D633E4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, оказанные</w:t>
      </w:r>
      <w:r w:rsidR="007753F7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</w:t>
      </w:r>
      <w:r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населению</w:t>
      </w:r>
      <w:r w:rsidR="007753F7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</w:t>
      </w:r>
      <w:r w:rsidR="00857898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Красноярского края</w:t>
      </w:r>
      <w:r w:rsidR="00857898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br/>
      </w:r>
      <w:r w:rsidR="007753F7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в 201</w:t>
      </w:r>
      <w:r w:rsid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>9</w:t>
      </w:r>
      <w:r w:rsidR="007753F7" w:rsidRPr="0084127B">
        <w:rPr>
          <w:rFonts w:ascii="Arial" w:eastAsia="Times New Roman" w:hAnsi="Arial" w:cs="Arial"/>
          <w:b/>
          <w:snapToGrid w:val="0"/>
          <w:sz w:val="28"/>
          <w:szCs w:val="28"/>
          <w:lang w:eastAsia="ru-RU"/>
        </w:rPr>
        <w:t xml:space="preserve"> году</w:t>
      </w:r>
      <w:r w:rsidR="007753F7"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753F7" w:rsidRDefault="007753F7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84127B" w:rsidRPr="0084127B" w:rsidTr="00E96E1C">
        <w:tc>
          <w:tcPr>
            <w:tcW w:w="3379" w:type="dxa"/>
          </w:tcPr>
          <w:p w:rsidR="0084127B" w:rsidRPr="0084127B" w:rsidRDefault="00CC6323" w:rsidP="00CC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85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3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9" w:type="dxa"/>
          </w:tcPr>
          <w:p w:rsidR="0084127B" w:rsidRPr="0084127B" w:rsidRDefault="0084127B" w:rsidP="00841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4127B" w:rsidRPr="0084127B" w:rsidRDefault="008A570B" w:rsidP="00841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27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84127B" w:rsidRDefault="0084127B" w:rsidP="00BF6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Default="005C0E4B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населению Красноярского края</w:t>
      </w:r>
      <w:r w:rsidR="00377933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3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84127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 w:rsidR="00D60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175,7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60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1B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5113FE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5F1A48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уменьшился</w:t>
      </w:r>
      <w:r w:rsidR="005113FE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сравнению </w:t>
      </w:r>
      <w:r w:rsidR="00383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предыдущим годом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сопоставимых ценах на 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0,3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в среднем за год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платных услуг на 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61224,5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бытового характера –</w:t>
      </w:r>
      <w:r w:rsidR="00331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7132,1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201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оду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соответственно </w:t>
      </w:r>
      <w:r w:rsidR="00383B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7321,8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816,7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5B0E0A" w:rsidRDefault="001D4A24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приходился на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35,8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телекоммуникационные (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13,9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 и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12,6 процента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B0E0A" w:rsidRDefault="00857898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слуг бытового характера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оказано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F1A48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20,5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миллиарда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составляет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11,</w:t>
      </w:r>
      <w:r w:rsidR="005F1A48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значения 201</w:t>
      </w:r>
      <w:r w:rsidR="008A6426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B0E0A" w:rsidRP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0,3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процентного пункта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аиболее востребованными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них 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являлись услуги 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парикмахерских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(их доля в общем объеме бытовых услуг составила </w:t>
      </w:r>
      <w:r w:rsidR="005F1A48">
        <w:rPr>
          <w:rFonts w:ascii="Times New Roman" w:eastAsia="Times New Roman" w:hAnsi="Times New Roman" w:cs="Times New Roman"/>
          <w:sz w:val="28"/>
          <w:szCs w:val="20"/>
          <w:lang w:eastAsia="ru-RU"/>
        </w:rPr>
        <w:t>32,3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техническому обслуживанию и ремонту транспортных сред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ств, машин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оборудования (</w:t>
      </w:r>
      <w:r w:rsid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>27,6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и строительству жилья и других построек (</w:t>
      </w:r>
      <w:r w:rsid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>10,4</w:t>
      </w:r>
      <w:r w:rsidR="005B0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5B0E0A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BB1318" w:rsidRDefault="000D21AC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1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1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предыдущим годом наибол</w:t>
      </w:r>
      <w:r w:rsidR="005D372B">
        <w:rPr>
          <w:rFonts w:ascii="Times New Roman" w:eastAsia="Times New Roman" w:hAnsi="Times New Roman" w:cs="Times New Roman"/>
          <w:sz w:val="28"/>
          <w:szCs w:val="20"/>
          <w:lang w:eastAsia="ru-RU"/>
        </w:rPr>
        <w:t>ьший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объемов в сопоставимых ценах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отмечался 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гостиниц и аналогичны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услуг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временного жилья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18,8 процента), у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специализированных коллективных средств размещения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9,4 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процента), юридическим услугам (на 6,4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BB1318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туристических агентств, туроператоров и прочи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бронированию и сопутствующи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789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F6640" w:rsidRP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>им услуги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4,7 процента).</w:t>
      </w:r>
      <w:proofErr w:type="gramEnd"/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был достигнут уровень 2018 года</w:t>
      </w:r>
      <w:r w:rsidR="00BF6640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объему </w:t>
      </w:r>
      <w:r w:rsidR="00BF6640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40B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транспортных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(индекс физического объема в 2019 году к 2018 году составил 9</w:t>
      </w:r>
      <w:r w:rsidR="007B40BA">
        <w:rPr>
          <w:rFonts w:ascii="Times New Roman" w:eastAsia="Times New Roman" w:hAnsi="Times New Roman" w:cs="Times New Roman"/>
          <w:sz w:val="28"/>
          <w:szCs w:val="20"/>
          <w:lang w:eastAsia="ru-RU"/>
        </w:rPr>
        <w:t>4,9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системы образования (95,9 процента) и медицински</w:t>
      </w:r>
      <w:r w:rsidR="00857898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(98,7 процента).</w:t>
      </w:r>
    </w:p>
    <w:p w:rsidR="0083343A" w:rsidRPr="00BB1318" w:rsidRDefault="00857898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бытовых услуг в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</w:t>
      </w:r>
      <w:r w:rsidR="008A642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D5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1C18E0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аибол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>ьш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ее увеличение объемов 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зафиксирован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</w:t>
      </w:r>
      <w:r w:rsidR="005E7951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</w:t>
      </w:r>
      <w:r w:rsidR="001C1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ценах): </w:t>
      </w:r>
      <w:r w:rsid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фотоателье (на 9,1 процента), услуги бань и душевых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 8,4 процента), </w:t>
      </w:r>
      <w:r w:rsidR="0083343A"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парикмахерских (на 8,1 процента), по химической чистке и крашению, услугам прачечных (на 4,9 процента), ремонту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3343A"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строительству жилья и других построек (на 3,3 процента).</w:t>
      </w:r>
      <w:proofErr w:type="gramEnd"/>
      <w:r w:rsidR="0083343A"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Одновременно снизились объемы оказанных услуг по ремонту, окраске и пошиву обуви (</w:t>
      </w:r>
      <w:r w:rsidR="00BF6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 физического объема в 2019 году к 2018 году составил </w:t>
      </w:r>
      <w:r w:rsidR="0083343A" w:rsidRPr="008334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90,1 процента), ремонту и техническому обслуживанию бытовой радиоэлектронной аппаратуры, бытовых машин </w:t>
      </w:r>
      <w:r w:rsidR="0083343A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приборов, ремонту и изготовлению металлоизделий (90,4 процента), </w:t>
      </w:r>
      <w:r w:rsidR="00CC6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ритуальных услуг (92,2 процента), услуг </w:t>
      </w:r>
      <w:r w:rsidR="00CC632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ремонту и пошиву швейных, меховых и кожаных изделий, головных уборов и изделий текстильной галантереи, ремонту, пошиву и вязанию трикотажных изделий (92,9 процента), техническо</w:t>
      </w:r>
      <w:r w:rsidR="00460F6A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обслуживани</w:t>
      </w:r>
      <w:r w:rsidR="00460F6A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ремонт</w:t>
      </w:r>
      <w:r w:rsidR="00460F6A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транспортных средств, машин и оборудования (9</w:t>
      </w:r>
      <w:r w:rsidR="005D372B">
        <w:rPr>
          <w:rFonts w:ascii="Times New Roman" w:eastAsia="Times New Roman" w:hAnsi="Times New Roman" w:cs="Times New Roman"/>
          <w:sz w:val="28"/>
          <w:szCs w:val="20"/>
          <w:lang w:eastAsia="ru-RU"/>
        </w:rPr>
        <w:t>3,5</w:t>
      </w:r>
      <w:r w:rsidR="00BB1318" w:rsidRPr="00BB1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процента).</w:t>
      </w:r>
    </w:p>
    <w:p w:rsidR="0083343A" w:rsidRDefault="0083343A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679D" w:rsidRPr="00F6679D" w:rsidRDefault="00F6679D" w:rsidP="0084127B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679D" w:rsidRPr="00F6679D" w:rsidSect="0084127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E6" w:rsidRDefault="00273DE6" w:rsidP="005F5FC7">
      <w:pPr>
        <w:spacing w:after="0" w:line="240" w:lineRule="auto"/>
      </w:pPr>
      <w:r>
        <w:separator/>
      </w:r>
    </w:p>
  </w:endnote>
  <w:endnote w:type="continuationSeparator" w:id="0">
    <w:p w:rsidR="00273DE6" w:rsidRDefault="00273DE6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E6" w:rsidRDefault="00273DE6" w:rsidP="005F5FC7">
      <w:pPr>
        <w:spacing w:after="0" w:line="240" w:lineRule="auto"/>
      </w:pPr>
      <w:r>
        <w:separator/>
      </w:r>
    </w:p>
  </w:footnote>
  <w:footnote w:type="continuationSeparator" w:id="0">
    <w:p w:rsidR="00273DE6" w:rsidRDefault="00273DE6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1DB7"/>
    <w:rsid w:val="000134CE"/>
    <w:rsid w:val="00033E2F"/>
    <w:rsid w:val="0005272F"/>
    <w:rsid w:val="00057786"/>
    <w:rsid w:val="0007006C"/>
    <w:rsid w:val="00074643"/>
    <w:rsid w:val="00077D34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060E8"/>
    <w:rsid w:val="00110652"/>
    <w:rsid w:val="0014016D"/>
    <w:rsid w:val="00143895"/>
    <w:rsid w:val="00143A04"/>
    <w:rsid w:val="00150135"/>
    <w:rsid w:val="00160FF2"/>
    <w:rsid w:val="0017219D"/>
    <w:rsid w:val="00172DD7"/>
    <w:rsid w:val="0017561A"/>
    <w:rsid w:val="0018535A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419B0"/>
    <w:rsid w:val="002562A5"/>
    <w:rsid w:val="00257FD2"/>
    <w:rsid w:val="00264543"/>
    <w:rsid w:val="0027001B"/>
    <w:rsid w:val="00271DA7"/>
    <w:rsid w:val="00273DE6"/>
    <w:rsid w:val="002749A5"/>
    <w:rsid w:val="00275F53"/>
    <w:rsid w:val="00281B6E"/>
    <w:rsid w:val="002B244E"/>
    <w:rsid w:val="002C048D"/>
    <w:rsid w:val="002C2079"/>
    <w:rsid w:val="002E5E04"/>
    <w:rsid w:val="002F31AE"/>
    <w:rsid w:val="003038ED"/>
    <w:rsid w:val="00316FF8"/>
    <w:rsid w:val="00331E6D"/>
    <w:rsid w:val="00336A8E"/>
    <w:rsid w:val="003404DE"/>
    <w:rsid w:val="003601DC"/>
    <w:rsid w:val="003635F5"/>
    <w:rsid w:val="00377933"/>
    <w:rsid w:val="00383865"/>
    <w:rsid w:val="00383B66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52CB"/>
    <w:rsid w:val="00414859"/>
    <w:rsid w:val="00417255"/>
    <w:rsid w:val="0042210D"/>
    <w:rsid w:val="00440947"/>
    <w:rsid w:val="00440F57"/>
    <w:rsid w:val="0045082E"/>
    <w:rsid w:val="00457844"/>
    <w:rsid w:val="00460F6A"/>
    <w:rsid w:val="00463ECC"/>
    <w:rsid w:val="00471CF6"/>
    <w:rsid w:val="00482B28"/>
    <w:rsid w:val="004948C0"/>
    <w:rsid w:val="004A08B7"/>
    <w:rsid w:val="004A62EC"/>
    <w:rsid w:val="004B5AED"/>
    <w:rsid w:val="004E7229"/>
    <w:rsid w:val="004F1D4C"/>
    <w:rsid w:val="004F366C"/>
    <w:rsid w:val="004F7D2F"/>
    <w:rsid w:val="00501416"/>
    <w:rsid w:val="00507956"/>
    <w:rsid w:val="005113FE"/>
    <w:rsid w:val="00511610"/>
    <w:rsid w:val="00533615"/>
    <w:rsid w:val="00546E25"/>
    <w:rsid w:val="005711E7"/>
    <w:rsid w:val="00596B5F"/>
    <w:rsid w:val="00596D09"/>
    <w:rsid w:val="005B0E0A"/>
    <w:rsid w:val="005C0E4B"/>
    <w:rsid w:val="005D372B"/>
    <w:rsid w:val="005D389E"/>
    <w:rsid w:val="005E0854"/>
    <w:rsid w:val="005E2C7C"/>
    <w:rsid w:val="005E7951"/>
    <w:rsid w:val="005F1A48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95725"/>
    <w:rsid w:val="006A3E33"/>
    <w:rsid w:val="006A6DF2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7473"/>
    <w:rsid w:val="007162BF"/>
    <w:rsid w:val="00716D6C"/>
    <w:rsid w:val="00721E7D"/>
    <w:rsid w:val="007367E8"/>
    <w:rsid w:val="00751B99"/>
    <w:rsid w:val="00762162"/>
    <w:rsid w:val="007753F7"/>
    <w:rsid w:val="0078359E"/>
    <w:rsid w:val="007A4338"/>
    <w:rsid w:val="007B11AF"/>
    <w:rsid w:val="007B40BA"/>
    <w:rsid w:val="007C1D55"/>
    <w:rsid w:val="007C3B33"/>
    <w:rsid w:val="007C7039"/>
    <w:rsid w:val="007D2742"/>
    <w:rsid w:val="007F2F0A"/>
    <w:rsid w:val="007F4FD9"/>
    <w:rsid w:val="007F5FAF"/>
    <w:rsid w:val="008149B7"/>
    <w:rsid w:val="00821DF6"/>
    <w:rsid w:val="00832802"/>
    <w:rsid w:val="0083343A"/>
    <w:rsid w:val="008409B9"/>
    <w:rsid w:val="0084127B"/>
    <w:rsid w:val="00852EBC"/>
    <w:rsid w:val="008536A0"/>
    <w:rsid w:val="00857898"/>
    <w:rsid w:val="00865BFA"/>
    <w:rsid w:val="00867D7B"/>
    <w:rsid w:val="008706EB"/>
    <w:rsid w:val="00881358"/>
    <w:rsid w:val="00881555"/>
    <w:rsid w:val="00883E61"/>
    <w:rsid w:val="008A570B"/>
    <w:rsid w:val="008A6426"/>
    <w:rsid w:val="008B20AC"/>
    <w:rsid w:val="008C566E"/>
    <w:rsid w:val="008D370A"/>
    <w:rsid w:val="008E1671"/>
    <w:rsid w:val="008E2F93"/>
    <w:rsid w:val="008E50F6"/>
    <w:rsid w:val="008E60AE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66FC"/>
    <w:rsid w:val="009B0608"/>
    <w:rsid w:val="009C3303"/>
    <w:rsid w:val="009C562E"/>
    <w:rsid w:val="009E7D0A"/>
    <w:rsid w:val="009F7340"/>
    <w:rsid w:val="00A00774"/>
    <w:rsid w:val="00A1031A"/>
    <w:rsid w:val="00A24022"/>
    <w:rsid w:val="00A36696"/>
    <w:rsid w:val="00A675F7"/>
    <w:rsid w:val="00A826F7"/>
    <w:rsid w:val="00A96879"/>
    <w:rsid w:val="00AB3619"/>
    <w:rsid w:val="00AB52C1"/>
    <w:rsid w:val="00AC400E"/>
    <w:rsid w:val="00AC7B02"/>
    <w:rsid w:val="00AE47E4"/>
    <w:rsid w:val="00AF34F9"/>
    <w:rsid w:val="00AF415D"/>
    <w:rsid w:val="00AF5703"/>
    <w:rsid w:val="00B00449"/>
    <w:rsid w:val="00B05DB7"/>
    <w:rsid w:val="00B11994"/>
    <w:rsid w:val="00B1737E"/>
    <w:rsid w:val="00B20E19"/>
    <w:rsid w:val="00B211F6"/>
    <w:rsid w:val="00B24545"/>
    <w:rsid w:val="00B34F51"/>
    <w:rsid w:val="00B35BD6"/>
    <w:rsid w:val="00B46C39"/>
    <w:rsid w:val="00B83229"/>
    <w:rsid w:val="00B948B8"/>
    <w:rsid w:val="00BA3F56"/>
    <w:rsid w:val="00BB1318"/>
    <w:rsid w:val="00BD39F1"/>
    <w:rsid w:val="00BD5C56"/>
    <w:rsid w:val="00BF41BD"/>
    <w:rsid w:val="00BF6640"/>
    <w:rsid w:val="00C0535A"/>
    <w:rsid w:val="00C17EFA"/>
    <w:rsid w:val="00C44FD3"/>
    <w:rsid w:val="00C56E04"/>
    <w:rsid w:val="00CB4EC9"/>
    <w:rsid w:val="00CC6323"/>
    <w:rsid w:val="00CD5F35"/>
    <w:rsid w:val="00CE44C3"/>
    <w:rsid w:val="00D17776"/>
    <w:rsid w:val="00D266B1"/>
    <w:rsid w:val="00D4428D"/>
    <w:rsid w:val="00D5056A"/>
    <w:rsid w:val="00D566D4"/>
    <w:rsid w:val="00D57A42"/>
    <w:rsid w:val="00D60536"/>
    <w:rsid w:val="00D6127B"/>
    <w:rsid w:val="00D631BE"/>
    <w:rsid w:val="00D633E4"/>
    <w:rsid w:val="00D70B50"/>
    <w:rsid w:val="00D9230F"/>
    <w:rsid w:val="00D962B7"/>
    <w:rsid w:val="00DB2327"/>
    <w:rsid w:val="00DB292F"/>
    <w:rsid w:val="00DB38B8"/>
    <w:rsid w:val="00DB65DF"/>
    <w:rsid w:val="00DC752A"/>
    <w:rsid w:val="00DF3ECB"/>
    <w:rsid w:val="00DF524F"/>
    <w:rsid w:val="00E01829"/>
    <w:rsid w:val="00E05407"/>
    <w:rsid w:val="00E22EBF"/>
    <w:rsid w:val="00E31945"/>
    <w:rsid w:val="00E73D2D"/>
    <w:rsid w:val="00E74C6F"/>
    <w:rsid w:val="00E84177"/>
    <w:rsid w:val="00EC18AA"/>
    <w:rsid w:val="00ED676E"/>
    <w:rsid w:val="00EE3CA4"/>
    <w:rsid w:val="00EF16FC"/>
    <w:rsid w:val="00F06C23"/>
    <w:rsid w:val="00F13203"/>
    <w:rsid w:val="00F32877"/>
    <w:rsid w:val="00F35F49"/>
    <w:rsid w:val="00F37F9A"/>
    <w:rsid w:val="00F46A3E"/>
    <w:rsid w:val="00F515B4"/>
    <w:rsid w:val="00F55FD6"/>
    <w:rsid w:val="00F56BFC"/>
    <w:rsid w:val="00F6679D"/>
    <w:rsid w:val="00F86FFE"/>
    <w:rsid w:val="00F96177"/>
    <w:rsid w:val="00FA3FC2"/>
    <w:rsid w:val="00FC6E23"/>
    <w:rsid w:val="00FE70A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osokolova</cp:lastModifiedBy>
  <cp:revision>3</cp:revision>
  <cp:lastPrinted>2020-06-29T06:31:00Z</cp:lastPrinted>
  <dcterms:created xsi:type="dcterms:W3CDTF">2020-07-02T07:18:00Z</dcterms:created>
  <dcterms:modified xsi:type="dcterms:W3CDTF">2020-07-02T07:19:00Z</dcterms:modified>
</cp:coreProperties>
</file>